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AAD8" w14:textId="77777777" w:rsidR="00023002" w:rsidRPr="00A06EEC" w:rsidRDefault="00023002" w:rsidP="005930F8">
      <w:pPr>
        <w:pStyle w:val="Title"/>
        <w:rPr>
          <w:sz w:val="24"/>
        </w:rPr>
      </w:pPr>
      <w:smartTag w:uri="urn:schemas-microsoft-com:office:smarttags" w:element="place">
        <w:r w:rsidRPr="00A06EEC">
          <w:rPr>
            <w:sz w:val="24"/>
          </w:rPr>
          <w:t>SOUTH WALES</w:t>
        </w:r>
      </w:smartTag>
      <w:r w:rsidRPr="00A06EEC">
        <w:rPr>
          <w:sz w:val="24"/>
        </w:rPr>
        <w:t xml:space="preserve"> BOYS’ GOLF ASSOCIATION</w:t>
      </w:r>
    </w:p>
    <w:p w14:paraId="2DACAAD9" w14:textId="77777777" w:rsidR="008D37F9" w:rsidRPr="00A06EEC" w:rsidRDefault="00B15736" w:rsidP="005930F8">
      <w:pPr>
        <w:pStyle w:val="Subtitle"/>
        <w:rPr>
          <w:sz w:val="22"/>
          <w:szCs w:val="22"/>
        </w:rPr>
      </w:pPr>
      <w:r w:rsidRPr="00A06EEC">
        <w:rPr>
          <w:sz w:val="22"/>
          <w:szCs w:val="22"/>
        </w:rPr>
        <w:t xml:space="preserve">OPEN </w:t>
      </w:r>
      <w:r w:rsidR="00023002" w:rsidRPr="00A06EEC">
        <w:rPr>
          <w:sz w:val="22"/>
          <w:szCs w:val="22"/>
        </w:rPr>
        <w:t>STROKE PLAY &amp;</w:t>
      </w:r>
      <w:r w:rsidR="00334B22">
        <w:rPr>
          <w:sz w:val="22"/>
          <w:szCs w:val="22"/>
        </w:rPr>
        <w:t xml:space="preserve"> OPEN</w:t>
      </w:r>
      <w:r w:rsidR="00023002" w:rsidRPr="00A06EEC">
        <w:rPr>
          <w:sz w:val="22"/>
          <w:szCs w:val="22"/>
        </w:rPr>
        <w:t xml:space="preserve"> MATCH PLAY CHAMPIONSHIP</w:t>
      </w:r>
    </w:p>
    <w:p w14:paraId="2DACAADA" w14:textId="17511B88" w:rsidR="00023002" w:rsidRDefault="00023002" w:rsidP="005930F8">
      <w:pPr>
        <w:pStyle w:val="Subtitle"/>
      </w:pPr>
      <w:r>
        <w:t>20</w:t>
      </w:r>
      <w:r w:rsidR="00292064">
        <w:t>2</w:t>
      </w:r>
      <w:r w:rsidR="00BD1FF3">
        <w:t>4</w:t>
      </w:r>
    </w:p>
    <w:p w14:paraId="2DACAADB" w14:textId="1486EF27" w:rsidR="00334B22" w:rsidRDefault="00BD1FF3" w:rsidP="005930F8">
      <w:pPr>
        <w:jc w:val="center"/>
        <w:rPr>
          <w:b/>
          <w:bCs/>
          <w:sz w:val="20"/>
        </w:rPr>
      </w:pPr>
      <w:r>
        <w:rPr>
          <w:b/>
          <w:bCs/>
          <w:sz w:val="20"/>
        </w:rPr>
        <w:t>MOND VALLEY</w:t>
      </w:r>
      <w:r w:rsidR="00C57298">
        <w:rPr>
          <w:b/>
          <w:bCs/>
          <w:sz w:val="20"/>
        </w:rPr>
        <w:t xml:space="preserve"> </w:t>
      </w:r>
      <w:r w:rsidR="00023002">
        <w:rPr>
          <w:b/>
          <w:bCs/>
          <w:sz w:val="20"/>
        </w:rPr>
        <w:t>GOLF CLUB</w:t>
      </w:r>
    </w:p>
    <w:p w14:paraId="2DACAADC" w14:textId="5710E7DD" w:rsidR="00023002" w:rsidRDefault="00447CA7" w:rsidP="005930F8">
      <w:pPr>
        <w:jc w:val="center"/>
        <w:rPr>
          <w:b/>
          <w:bCs/>
          <w:sz w:val="20"/>
        </w:rPr>
      </w:pPr>
      <w:r>
        <w:rPr>
          <w:b/>
          <w:bCs/>
          <w:sz w:val="20"/>
        </w:rPr>
        <w:t>MONDAY</w:t>
      </w:r>
      <w:r w:rsidR="008078EA">
        <w:rPr>
          <w:b/>
          <w:bCs/>
          <w:sz w:val="20"/>
        </w:rPr>
        <w:t xml:space="preserve"> </w:t>
      </w:r>
      <w:r w:rsidR="002C0E0C">
        <w:rPr>
          <w:b/>
          <w:bCs/>
          <w:sz w:val="20"/>
        </w:rPr>
        <w:t>1</w:t>
      </w:r>
      <w:r w:rsidR="00BD1FF3">
        <w:rPr>
          <w:b/>
          <w:bCs/>
          <w:sz w:val="20"/>
        </w:rPr>
        <w:t>5</w:t>
      </w:r>
      <w:r w:rsidR="00E75C03" w:rsidRPr="00E75C03">
        <w:rPr>
          <w:b/>
          <w:bCs/>
          <w:sz w:val="20"/>
          <w:vertAlign w:val="superscript"/>
        </w:rPr>
        <w:t>th</w:t>
      </w:r>
      <w:r w:rsidR="00E75C03">
        <w:rPr>
          <w:b/>
          <w:bCs/>
          <w:sz w:val="20"/>
        </w:rPr>
        <w:t xml:space="preserve"> </w:t>
      </w:r>
      <w:r w:rsidR="00400D3D">
        <w:rPr>
          <w:b/>
          <w:bCs/>
          <w:sz w:val="20"/>
        </w:rPr>
        <w:t>JULY</w:t>
      </w:r>
      <w:r w:rsidR="003D043C">
        <w:rPr>
          <w:b/>
          <w:bCs/>
          <w:sz w:val="20"/>
        </w:rPr>
        <w:t xml:space="preserve"> – </w:t>
      </w:r>
      <w:r>
        <w:rPr>
          <w:b/>
          <w:bCs/>
          <w:sz w:val="20"/>
        </w:rPr>
        <w:t>WEDNES</w:t>
      </w:r>
      <w:r w:rsidR="003D043C">
        <w:rPr>
          <w:b/>
          <w:bCs/>
          <w:sz w:val="20"/>
        </w:rPr>
        <w:t>DAY 1</w:t>
      </w:r>
      <w:r w:rsidR="00BD1FF3">
        <w:rPr>
          <w:b/>
          <w:bCs/>
          <w:sz w:val="20"/>
        </w:rPr>
        <w:t>7</w:t>
      </w:r>
      <w:r w:rsidR="003D043C" w:rsidRPr="003D043C">
        <w:rPr>
          <w:b/>
          <w:bCs/>
          <w:sz w:val="20"/>
          <w:vertAlign w:val="superscript"/>
        </w:rPr>
        <w:t>h</w:t>
      </w:r>
      <w:r w:rsidR="003D043C">
        <w:rPr>
          <w:b/>
          <w:bCs/>
          <w:sz w:val="20"/>
        </w:rPr>
        <w:t xml:space="preserve"> JULY</w:t>
      </w:r>
      <w:r w:rsidR="00023002">
        <w:rPr>
          <w:b/>
          <w:bCs/>
          <w:sz w:val="20"/>
        </w:rPr>
        <w:t xml:space="preserve"> 20</w:t>
      </w:r>
      <w:r w:rsidR="00292064">
        <w:rPr>
          <w:b/>
          <w:bCs/>
          <w:sz w:val="20"/>
        </w:rPr>
        <w:t>2</w:t>
      </w:r>
      <w:r w:rsidR="00BD1FF3">
        <w:rPr>
          <w:b/>
          <w:bCs/>
          <w:sz w:val="20"/>
        </w:rPr>
        <w:t>4</w:t>
      </w:r>
    </w:p>
    <w:p w14:paraId="2DACAADE" w14:textId="6FE84255" w:rsidR="00023002" w:rsidRDefault="003C66AF" w:rsidP="005930F8">
      <w:pPr>
        <w:pStyle w:val="Heading2"/>
      </w:pPr>
      <w:r>
        <w:t>HANDICAP</w:t>
      </w:r>
      <w:r w:rsidR="00447CA7">
        <w:t xml:space="preserve"> INDEX</w:t>
      </w:r>
      <w:r>
        <w:t xml:space="preserve"> LIMIT 1</w:t>
      </w:r>
      <w:r w:rsidR="00287E37">
        <w:t>4</w:t>
      </w:r>
    </w:p>
    <w:p w14:paraId="2DACAAE0" w14:textId="77777777" w:rsidR="00023002" w:rsidRDefault="00023002" w:rsidP="005930F8">
      <w:pPr>
        <w:pStyle w:val="Heading1"/>
        <w:jc w:val="center"/>
        <w:rPr>
          <w:sz w:val="20"/>
        </w:rPr>
      </w:pPr>
      <w:r>
        <w:rPr>
          <w:sz w:val="20"/>
        </w:rPr>
        <w:t>ENTRY FORM</w:t>
      </w:r>
    </w:p>
    <w:p w14:paraId="2DACAAE1" w14:textId="77777777" w:rsidR="00023002" w:rsidRDefault="00023002">
      <w:pPr>
        <w:rPr>
          <w:b/>
          <w:bCs/>
          <w:sz w:val="20"/>
          <w:u w:val="single"/>
        </w:rPr>
      </w:pPr>
    </w:p>
    <w:p w14:paraId="2DACAAE2" w14:textId="77777777" w:rsidR="00023002" w:rsidRPr="00A351BE" w:rsidRDefault="00023002">
      <w:pPr>
        <w:rPr>
          <w:b/>
          <w:sz w:val="20"/>
        </w:rPr>
      </w:pPr>
      <w:r w:rsidRPr="00A351BE">
        <w:rPr>
          <w:b/>
          <w:sz w:val="20"/>
        </w:rPr>
        <w:t>Name</w:t>
      </w:r>
      <w:r w:rsidRPr="00A351BE">
        <w:rPr>
          <w:b/>
          <w:bCs/>
          <w:sz w:val="20"/>
        </w:rPr>
        <w:t>: ………………………………………………………………………………………..</w:t>
      </w:r>
    </w:p>
    <w:p w14:paraId="2DACAAE3" w14:textId="77777777" w:rsidR="00023002" w:rsidRPr="00A351BE" w:rsidRDefault="00023002">
      <w:pPr>
        <w:rPr>
          <w:b/>
          <w:sz w:val="20"/>
        </w:rPr>
      </w:pPr>
    </w:p>
    <w:p w14:paraId="2DACAAE4" w14:textId="77777777" w:rsidR="00023002" w:rsidRPr="00A351BE" w:rsidRDefault="00023002">
      <w:pPr>
        <w:rPr>
          <w:b/>
          <w:sz w:val="20"/>
        </w:rPr>
      </w:pPr>
      <w:r w:rsidRPr="00A351BE">
        <w:rPr>
          <w:b/>
          <w:sz w:val="20"/>
        </w:rPr>
        <w:t xml:space="preserve">Date of Birth: </w:t>
      </w:r>
      <w:r w:rsidRPr="00A351BE">
        <w:rPr>
          <w:b/>
          <w:bCs/>
          <w:sz w:val="20"/>
        </w:rPr>
        <w:t>…………………………………..</w:t>
      </w:r>
      <w:r w:rsidRPr="00A351BE">
        <w:rPr>
          <w:b/>
          <w:sz w:val="20"/>
        </w:rPr>
        <w:t xml:space="preserve"> Tel. No: </w:t>
      </w:r>
      <w:r w:rsidRPr="00A351BE">
        <w:rPr>
          <w:b/>
          <w:bCs/>
          <w:sz w:val="20"/>
        </w:rPr>
        <w:t>………</w:t>
      </w:r>
      <w:r w:rsidR="00C8656D">
        <w:rPr>
          <w:b/>
          <w:bCs/>
          <w:sz w:val="20"/>
        </w:rPr>
        <w:t>…………………………</w:t>
      </w:r>
    </w:p>
    <w:p w14:paraId="2DACAAE5" w14:textId="77777777" w:rsidR="00023002" w:rsidRPr="00A351BE" w:rsidRDefault="00023002">
      <w:pPr>
        <w:rPr>
          <w:b/>
          <w:sz w:val="20"/>
        </w:rPr>
      </w:pPr>
    </w:p>
    <w:p w14:paraId="2DACAAE6" w14:textId="77777777" w:rsidR="00023002" w:rsidRPr="00A351BE" w:rsidRDefault="00023002">
      <w:pPr>
        <w:rPr>
          <w:b/>
          <w:bCs/>
          <w:sz w:val="20"/>
        </w:rPr>
      </w:pPr>
      <w:r w:rsidRPr="00A351BE">
        <w:rPr>
          <w:b/>
          <w:sz w:val="20"/>
        </w:rPr>
        <w:t xml:space="preserve">Home Address: </w:t>
      </w:r>
      <w:r w:rsidRPr="00A351BE">
        <w:rPr>
          <w:b/>
          <w:sz w:val="20"/>
        </w:rPr>
        <w:tab/>
      </w:r>
      <w:r w:rsidRPr="00A351BE">
        <w:rPr>
          <w:b/>
          <w:bCs/>
          <w:sz w:val="20"/>
        </w:rPr>
        <w:t>……………………………………………………….…………………</w:t>
      </w:r>
      <w:r w:rsidR="00C8656D">
        <w:rPr>
          <w:b/>
          <w:bCs/>
          <w:sz w:val="20"/>
        </w:rPr>
        <w:t>…</w:t>
      </w:r>
    </w:p>
    <w:p w14:paraId="2DACAAE7" w14:textId="77777777" w:rsidR="00023002" w:rsidRPr="00A351BE" w:rsidRDefault="00023002">
      <w:pPr>
        <w:rPr>
          <w:b/>
          <w:sz w:val="20"/>
        </w:rPr>
      </w:pPr>
    </w:p>
    <w:p w14:paraId="2DACAAE8" w14:textId="77777777" w:rsidR="00023002" w:rsidRPr="00A351BE" w:rsidRDefault="00023002">
      <w:pPr>
        <w:rPr>
          <w:b/>
          <w:bCs/>
          <w:sz w:val="20"/>
        </w:rPr>
      </w:pPr>
      <w:r w:rsidRPr="00A351BE">
        <w:rPr>
          <w:b/>
          <w:sz w:val="20"/>
        </w:rPr>
        <w:tab/>
      </w:r>
      <w:r w:rsidRPr="00A351BE">
        <w:rPr>
          <w:b/>
          <w:sz w:val="20"/>
        </w:rPr>
        <w:tab/>
      </w:r>
      <w:r w:rsidRPr="00A351BE">
        <w:rPr>
          <w:b/>
          <w:bCs/>
          <w:sz w:val="20"/>
        </w:rPr>
        <w:t>……………………………………………………………………………</w:t>
      </w:r>
      <w:r w:rsidR="00A351BE">
        <w:rPr>
          <w:b/>
          <w:bCs/>
          <w:sz w:val="20"/>
        </w:rPr>
        <w:t>.</w:t>
      </w:r>
    </w:p>
    <w:p w14:paraId="2DACAAE9" w14:textId="77777777" w:rsidR="00023002" w:rsidRPr="00A351BE" w:rsidRDefault="00023002" w:rsidP="004017D8">
      <w:pPr>
        <w:ind w:right="-327"/>
        <w:rPr>
          <w:b/>
          <w:sz w:val="20"/>
        </w:rPr>
      </w:pPr>
    </w:p>
    <w:p w14:paraId="2DACAAEA" w14:textId="77777777" w:rsidR="00023002" w:rsidRPr="00A351BE" w:rsidRDefault="00023002">
      <w:pPr>
        <w:rPr>
          <w:b/>
          <w:bCs/>
          <w:sz w:val="20"/>
        </w:rPr>
      </w:pPr>
      <w:r w:rsidRPr="00A351BE">
        <w:rPr>
          <w:b/>
          <w:sz w:val="20"/>
        </w:rPr>
        <w:tab/>
      </w:r>
      <w:r w:rsidRPr="00A351BE">
        <w:rPr>
          <w:b/>
          <w:sz w:val="20"/>
        </w:rPr>
        <w:tab/>
      </w:r>
      <w:r w:rsidRPr="00A351BE">
        <w:rPr>
          <w:b/>
          <w:bCs/>
          <w:sz w:val="20"/>
        </w:rPr>
        <w:t>…………………………………………</w:t>
      </w:r>
      <w:r w:rsidR="0074305A" w:rsidRPr="00A351BE">
        <w:rPr>
          <w:b/>
          <w:bCs/>
          <w:sz w:val="20"/>
        </w:rPr>
        <w:t>Post Code...</w:t>
      </w:r>
      <w:r w:rsidRPr="00A351BE">
        <w:rPr>
          <w:b/>
          <w:bCs/>
          <w:sz w:val="20"/>
        </w:rPr>
        <w:t>…………………….</w:t>
      </w:r>
    </w:p>
    <w:p w14:paraId="2DACAAEB" w14:textId="77777777" w:rsidR="00A351BE" w:rsidRDefault="00A351BE">
      <w:pPr>
        <w:rPr>
          <w:b/>
          <w:sz w:val="20"/>
        </w:rPr>
      </w:pPr>
    </w:p>
    <w:p w14:paraId="2DACAAEC" w14:textId="19EAA1F3" w:rsidR="00023002" w:rsidRDefault="00023002">
      <w:pPr>
        <w:rPr>
          <w:b/>
          <w:bCs/>
          <w:sz w:val="20"/>
        </w:rPr>
      </w:pPr>
      <w:r w:rsidRPr="00A351BE">
        <w:rPr>
          <w:b/>
          <w:sz w:val="20"/>
        </w:rPr>
        <w:t xml:space="preserve">CLUB: </w:t>
      </w:r>
      <w:r w:rsidRPr="00A351BE">
        <w:rPr>
          <w:b/>
          <w:bCs/>
          <w:sz w:val="20"/>
        </w:rPr>
        <w:t>………………………………………</w:t>
      </w:r>
      <w:r w:rsidR="00A351BE">
        <w:rPr>
          <w:b/>
          <w:bCs/>
          <w:sz w:val="20"/>
        </w:rPr>
        <w:t>………….</w:t>
      </w:r>
      <w:r w:rsidRPr="00A351BE">
        <w:rPr>
          <w:b/>
          <w:bCs/>
          <w:sz w:val="20"/>
        </w:rPr>
        <w:t>.</w:t>
      </w:r>
      <w:r w:rsidRPr="00A351BE">
        <w:rPr>
          <w:b/>
          <w:sz w:val="20"/>
        </w:rPr>
        <w:t xml:space="preserve"> Handicap</w:t>
      </w:r>
      <w:r w:rsidR="00447CA7">
        <w:rPr>
          <w:b/>
          <w:sz w:val="20"/>
        </w:rPr>
        <w:t xml:space="preserve"> Index</w:t>
      </w:r>
      <w:r w:rsidRPr="00A351BE">
        <w:rPr>
          <w:b/>
          <w:sz w:val="20"/>
        </w:rPr>
        <w:t xml:space="preserve">: </w:t>
      </w:r>
      <w:r w:rsidR="00C8656D">
        <w:rPr>
          <w:b/>
          <w:bCs/>
          <w:sz w:val="20"/>
        </w:rPr>
        <w:t>………………</w:t>
      </w:r>
    </w:p>
    <w:p w14:paraId="2DACAAED" w14:textId="77777777" w:rsidR="00B469FA" w:rsidRPr="00A351BE" w:rsidRDefault="00B469FA">
      <w:pPr>
        <w:rPr>
          <w:b/>
          <w:sz w:val="20"/>
        </w:rPr>
      </w:pPr>
    </w:p>
    <w:p w14:paraId="2DACAAEE" w14:textId="77777777" w:rsidR="00C57298" w:rsidRDefault="00B469FA">
      <w:pPr>
        <w:rPr>
          <w:b/>
          <w:sz w:val="20"/>
        </w:rPr>
      </w:pPr>
      <w:r>
        <w:rPr>
          <w:b/>
          <w:sz w:val="20"/>
        </w:rPr>
        <w:t>NATIONAL CDH No.:.....................................</w:t>
      </w:r>
    </w:p>
    <w:p w14:paraId="2DACAAEF" w14:textId="77777777" w:rsidR="00C57298" w:rsidRPr="00A351BE" w:rsidRDefault="00C57298">
      <w:pPr>
        <w:rPr>
          <w:b/>
          <w:sz w:val="20"/>
        </w:rPr>
      </w:pPr>
    </w:p>
    <w:p w14:paraId="2DACAAF0" w14:textId="0F998EE4" w:rsidR="00023002" w:rsidRDefault="00023002">
      <w:pPr>
        <w:rPr>
          <w:sz w:val="20"/>
        </w:rPr>
      </w:pPr>
      <w:r>
        <w:rPr>
          <w:sz w:val="20"/>
        </w:rPr>
        <w:t>I wish to enter the above Championship and enclose a remittance of £</w:t>
      </w:r>
      <w:r w:rsidR="00BD1FF3">
        <w:rPr>
          <w:sz w:val="20"/>
        </w:rPr>
        <w:t>20</w:t>
      </w:r>
      <w:r>
        <w:rPr>
          <w:sz w:val="20"/>
        </w:rPr>
        <w:t>.00</w:t>
      </w:r>
    </w:p>
    <w:p w14:paraId="2DACAAF1" w14:textId="77777777" w:rsidR="00023002" w:rsidRDefault="00023002">
      <w:pPr>
        <w:rPr>
          <w:sz w:val="20"/>
        </w:rPr>
      </w:pPr>
      <w:r>
        <w:rPr>
          <w:sz w:val="20"/>
        </w:rPr>
        <w:t>(</w:t>
      </w:r>
      <w:r w:rsidR="008518F2">
        <w:rPr>
          <w:sz w:val="20"/>
        </w:rPr>
        <w:t>which in</w:t>
      </w:r>
      <w:r>
        <w:rPr>
          <w:sz w:val="20"/>
        </w:rPr>
        <w:t>clud</w:t>
      </w:r>
      <w:r w:rsidR="008518F2">
        <w:rPr>
          <w:sz w:val="20"/>
        </w:rPr>
        <w:t>es</w:t>
      </w:r>
      <w:r>
        <w:rPr>
          <w:sz w:val="20"/>
        </w:rPr>
        <w:t xml:space="preserve"> lunch). Cheques made payable to South Wales Boys Golf Association.</w:t>
      </w:r>
    </w:p>
    <w:p w14:paraId="0DE0DFC0" w14:textId="424FEA10" w:rsidR="00BD1FF3" w:rsidRDefault="00BD1FF3">
      <w:pPr>
        <w:rPr>
          <w:sz w:val="20"/>
        </w:rPr>
      </w:pPr>
      <w:r>
        <w:rPr>
          <w:sz w:val="20"/>
        </w:rPr>
        <w:t>Payment can</w:t>
      </w:r>
      <w:r w:rsidR="00853A0C">
        <w:rPr>
          <w:sz w:val="20"/>
        </w:rPr>
        <w:t xml:space="preserve"> also</w:t>
      </w:r>
      <w:r>
        <w:rPr>
          <w:sz w:val="20"/>
        </w:rPr>
        <w:t xml:space="preserve"> be made by Bank Credit Transfer to: SORT CODE: 20-60-58</w:t>
      </w:r>
    </w:p>
    <w:p w14:paraId="7227FC71" w14:textId="58DD7BFC" w:rsidR="00BD1FF3" w:rsidRDefault="00BD1FF3">
      <w:pPr>
        <w:rPr>
          <w:sz w:val="20"/>
        </w:rPr>
      </w:pPr>
      <w:r>
        <w:rPr>
          <w:sz w:val="20"/>
        </w:rPr>
        <w:t xml:space="preserve">ACCOUNT No. </w:t>
      </w:r>
      <w:r w:rsidR="00DD6776">
        <w:rPr>
          <w:sz w:val="20"/>
        </w:rPr>
        <w:t>80847860</w:t>
      </w:r>
      <w:r w:rsidR="00853A0C">
        <w:rPr>
          <w:sz w:val="20"/>
        </w:rPr>
        <w:t>,</w:t>
      </w:r>
      <w:r>
        <w:rPr>
          <w:sz w:val="20"/>
        </w:rPr>
        <w:t xml:space="preserve"> ACCT </w:t>
      </w:r>
      <w:r w:rsidRPr="00BD1FF3">
        <w:rPr>
          <w:caps/>
          <w:sz w:val="20"/>
        </w:rPr>
        <w:t>N</w:t>
      </w:r>
      <w:r>
        <w:rPr>
          <w:caps/>
          <w:sz w:val="20"/>
        </w:rPr>
        <w:t xml:space="preserve">AME: South </w:t>
      </w:r>
      <w:r w:rsidR="00F85624">
        <w:rPr>
          <w:caps/>
          <w:sz w:val="20"/>
        </w:rPr>
        <w:t>Wales boys golf association, rEF: ‘</w:t>
      </w:r>
      <w:r w:rsidR="00DD6776">
        <w:rPr>
          <w:i/>
          <w:iCs/>
          <w:caps/>
          <w:sz w:val="20"/>
        </w:rPr>
        <w:t>Players Name</w:t>
      </w:r>
      <w:r w:rsidR="00F85624" w:rsidRPr="00EE5B42">
        <w:rPr>
          <w:i/>
          <w:iCs/>
          <w:caps/>
          <w:sz w:val="20"/>
        </w:rPr>
        <w:t>’</w:t>
      </w:r>
      <w:r>
        <w:rPr>
          <w:sz w:val="20"/>
        </w:rPr>
        <w:t xml:space="preserve"> </w:t>
      </w:r>
    </w:p>
    <w:p w14:paraId="2DACAAF2" w14:textId="77777777" w:rsidR="00023002" w:rsidRDefault="00023002">
      <w:pPr>
        <w:rPr>
          <w:sz w:val="20"/>
        </w:rPr>
      </w:pPr>
    </w:p>
    <w:p w14:paraId="2DACAAF3" w14:textId="77777777" w:rsidR="00023002" w:rsidRDefault="00023002">
      <w:pPr>
        <w:rPr>
          <w:b/>
          <w:bCs/>
          <w:sz w:val="20"/>
        </w:rPr>
      </w:pPr>
      <w:r>
        <w:rPr>
          <w:sz w:val="20"/>
        </w:rPr>
        <w:t xml:space="preserve">SIGNED: </w:t>
      </w:r>
      <w:r>
        <w:rPr>
          <w:b/>
          <w:bCs/>
          <w:sz w:val="20"/>
        </w:rPr>
        <w:t>…………………………………………………………………………………….</w:t>
      </w:r>
    </w:p>
    <w:p w14:paraId="2DACAAF4" w14:textId="77777777" w:rsidR="00023002" w:rsidRDefault="00023002">
      <w:pPr>
        <w:rPr>
          <w:sz w:val="20"/>
        </w:rPr>
      </w:pPr>
    </w:p>
    <w:p w14:paraId="2DACAAF5" w14:textId="77777777" w:rsidR="00023002" w:rsidRDefault="00023002">
      <w:pPr>
        <w:pStyle w:val="Heading3"/>
      </w:pPr>
      <w:r>
        <w:t>Secretary’s Certification</w:t>
      </w:r>
    </w:p>
    <w:p w14:paraId="2DACAAF7" w14:textId="68B8A811" w:rsidR="00023002" w:rsidRDefault="00023002" w:rsidP="00B469FA">
      <w:pPr>
        <w:pStyle w:val="BodyText"/>
      </w:pPr>
      <w:r>
        <w:t>I certify that the above named is a Junior Member of my club and that his current handicap</w:t>
      </w:r>
      <w:r w:rsidR="00447CA7">
        <w:t xml:space="preserve"> index </w:t>
      </w:r>
      <w:r>
        <w:t xml:space="preserve">is </w:t>
      </w:r>
      <w:r w:rsidR="00615770">
        <w:t xml:space="preserve">as </w:t>
      </w:r>
      <w:r>
        <w:t>stated.</w:t>
      </w:r>
    </w:p>
    <w:p w14:paraId="2DACAAF8" w14:textId="77777777" w:rsidR="00023002" w:rsidRDefault="00023002" w:rsidP="00B469FA">
      <w:pPr>
        <w:ind w:left="1440" w:firstLine="720"/>
        <w:rPr>
          <w:sz w:val="20"/>
        </w:rPr>
      </w:pPr>
      <w:r>
        <w:rPr>
          <w:sz w:val="20"/>
        </w:rPr>
        <w:t xml:space="preserve">Signed: </w:t>
      </w:r>
      <w:r>
        <w:rPr>
          <w:b/>
          <w:bCs/>
          <w:sz w:val="20"/>
        </w:rPr>
        <w:t>………………………………………………</w:t>
      </w:r>
    </w:p>
    <w:p w14:paraId="2DACAAF9" w14:textId="77777777" w:rsidR="00023002" w:rsidRDefault="00023002">
      <w:pPr>
        <w:rPr>
          <w:sz w:val="20"/>
        </w:rPr>
      </w:pPr>
    </w:p>
    <w:p w14:paraId="2DACAAFA" w14:textId="77777777" w:rsidR="00023002" w:rsidRDefault="00023002" w:rsidP="00B469FA">
      <w:pPr>
        <w:ind w:left="1440" w:firstLine="720"/>
        <w:rPr>
          <w:sz w:val="20"/>
        </w:rPr>
      </w:pPr>
      <w:r>
        <w:rPr>
          <w:sz w:val="20"/>
        </w:rPr>
        <w:t xml:space="preserve">Secretary of </w:t>
      </w:r>
      <w:r>
        <w:rPr>
          <w:b/>
          <w:bCs/>
          <w:sz w:val="20"/>
        </w:rPr>
        <w:t>…………………………………………</w:t>
      </w:r>
      <w:r>
        <w:rPr>
          <w:sz w:val="20"/>
        </w:rPr>
        <w:t xml:space="preserve"> Golf Club</w:t>
      </w:r>
    </w:p>
    <w:p w14:paraId="2DACAAFB" w14:textId="77777777" w:rsidR="00023002" w:rsidRDefault="00023002">
      <w:pPr>
        <w:pStyle w:val="Heading3"/>
      </w:pPr>
      <w:r>
        <w:t>PLEASE NOTE</w:t>
      </w:r>
    </w:p>
    <w:p w14:paraId="2DACAAFC" w14:textId="77777777" w:rsidR="00023002" w:rsidRDefault="00023002">
      <w:pPr>
        <w:rPr>
          <w:sz w:val="20"/>
        </w:rPr>
      </w:pPr>
    </w:p>
    <w:p w14:paraId="2DACAAFD" w14:textId="5B508164" w:rsidR="00023002" w:rsidRDefault="00023002">
      <w:pPr>
        <w:pStyle w:val="BodyText"/>
        <w:ind w:left="360" w:hanging="360"/>
        <w:rPr>
          <w:sz w:val="16"/>
        </w:rPr>
      </w:pPr>
      <w:r>
        <w:rPr>
          <w:sz w:val="16"/>
        </w:rPr>
        <w:t>1.</w:t>
      </w:r>
      <w:r>
        <w:rPr>
          <w:sz w:val="16"/>
        </w:rPr>
        <w:tab/>
        <w:t>This Entry Form together with remittance of £</w:t>
      </w:r>
      <w:r w:rsidR="00F85624">
        <w:rPr>
          <w:sz w:val="16"/>
        </w:rPr>
        <w:t>20</w:t>
      </w:r>
      <w:r>
        <w:rPr>
          <w:sz w:val="16"/>
        </w:rPr>
        <w:t xml:space="preserve">.00 and </w:t>
      </w:r>
      <w:r w:rsidRPr="00902BBA">
        <w:rPr>
          <w:b/>
          <w:sz w:val="16"/>
        </w:rPr>
        <w:t>SAE</w:t>
      </w:r>
      <w:r>
        <w:rPr>
          <w:sz w:val="16"/>
        </w:rPr>
        <w:t xml:space="preserve"> (for receipt of starting times) must be received</w:t>
      </w:r>
    </w:p>
    <w:p w14:paraId="1EC598FB" w14:textId="26769B6E" w:rsidR="00600B9F" w:rsidRPr="008F07A6" w:rsidRDefault="00292064" w:rsidP="00600B9F">
      <w:pPr>
        <w:pStyle w:val="BodyText"/>
        <w:ind w:left="360"/>
        <w:rPr>
          <w:b/>
          <w:bCs/>
          <w:szCs w:val="20"/>
        </w:rPr>
      </w:pPr>
      <w:r>
        <w:t>By</w:t>
      </w:r>
      <w:r w:rsidRPr="008F07A6">
        <w:rPr>
          <w:b/>
          <w:bCs/>
        </w:rPr>
        <w:t xml:space="preserve">: Mr. </w:t>
      </w:r>
      <w:r w:rsidR="00F85624" w:rsidRPr="008F07A6">
        <w:rPr>
          <w:b/>
          <w:bCs/>
        </w:rPr>
        <w:t>Mark Evans</w:t>
      </w:r>
      <w:r w:rsidR="002F32D6" w:rsidRPr="008F07A6">
        <w:rPr>
          <w:b/>
          <w:bCs/>
        </w:rPr>
        <w:t>,</w:t>
      </w:r>
      <w:r w:rsidR="00F85624" w:rsidRPr="008F07A6">
        <w:rPr>
          <w:b/>
          <w:bCs/>
        </w:rPr>
        <w:t xml:space="preserve"> 7 Alexandra Road, Merthyr Tydfil</w:t>
      </w:r>
      <w:r w:rsidR="002F32D6" w:rsidRPr="008F07A6">
        <w:rPr>
          <w:b/>
          <w:bCs/>
        </w:rPr>
        <w:t xml:space="preserve">, </w:t>
      </w:r>
      <w:r w:rsidR="00F85624" w:rsidRPr="008F07A6">
        <w:rPr>
          <w:b/>
          <w:bCs/>
        </w:rPr>
        <w:t>CF47 9AA</w:t>
      </w:r>
    </w:p>
    <w:p w14:paraId="684FA26C" w14:textId="1D8A8C7C" w:rsidR="00292064" w:rsidRPr="008F07A6" w:rsidRDefault="00292064" w:rsidP="00447CA7">
      <w:pPr>
        <w:pStyle w:val="BodyText"/>
        <w:ind w:left="360"/>
        <w:rPr>
          <w:b/>
          <w:bCs/>
        </w:rPr>
      </w:pPr>
    </w:p>
    <w:p w14:paraId="2DACAAFF" w14:textId="60B789AC" w:rsidR="00023002" w:rsidRDefault="00023002" w:rsidP="003D043C">
      <w:pPr>
        <w:pStyle w:val="BodyText"/>
        <w:ind w:left="360"/>
        <w:rPr>
          <w:b/>
          <w:bCs/>
          <w:sz w:val="16"/>
        </w:rPr>
      </w:pPr>
      <w:r>
        <w:rPr>
          <w:b/>
          <w:bCs/>
          <w:sz w:val="16"/>
        </w:rPr>
        <w:t xml:space="preserve">NO LATER THAN </w:t>
      </w:r>
      <w:r w:rsidR="003D043C">
        <w:rPr>
          <w:b/>
          <w:bCs/>
          <w:sz w:val="16"/>
        </w:rPr>
        <w:t xml:space="preserve">MONDAY </w:t>
      </w:r>
      <w:r w:rsidR="00F85624">
        <w:rPr>
          <w:b/>
          <w:bCs/>
          <w:sz w:val="16"/>
        </w:rPr>
        <w:t>1</w:t>
      </w:r>
      <w:r w:rsidR="00F85624" w:rsidRPr="00F85624">
        <w:rPr>
          <w:b/>
          <w:bCs/>
          <w:sz w:val="16"/>
          <w:vertAlign w:val="superscript"/>
        </w:rPr>
        <w:t>st</w:t>
      </w:r>
      <w:r w:rsidR="00F85624">
        <w:rPr>
          <w:b/>
          <w:bCs/>
          <w:sz w:val="16"/>
        </w:rPr>
        <w:t xml:space="preserve"> </w:t>
      </w:r>
      <w:r w:rsidR="002F32D6">
        <w:rPr>
          <w:b/>
          <w:bCs/>
          <w:sz w:val="16"/>
        </w:rPr>
        <w:t>JULY 202</w:t>
      </w:r>
      <w:r w:rsidR="00F85624">
        <w:rPr>
          <w:b/>
          <w:bCs/>
          <w:sz w:val="16"/>
        </w:rPr>
        <w:t>4</w:t>
      </w:r>
      <w:r w:rsidR="003D043C">
        <w:rPr>
          <w:b/>
          <w:bCs/>
          <w:sz w:val="16"/>
        </w:rPr>
        <w:t>.</w:t>
      </w:r>
    </w:p>
    <w:p w14:paraId="2DACAB00" w14:textId="77777777" w:rsidR="003D043C" w:rsidRDefault="003D043C" w:rsidP="003D043C">
      <w:pPr>
        <w:pStyle w:val="BodyText"/>
        <w:ind w:left="360"/>
        <w:rPr>
          <w:sz w:val="16"/>
        </w:rPr>
      </w:pPr>
    </w:p>
    <w:p w14:paraId="2DACAB01" w14:textId="5D265B8B" w:rsidR="00023002" w:rsidRPr="00A351BE" w:rsidRDefault="00023002">
      <w:pPr>
        <w:numPr>
          <w:ilvl w:val="0"/>
          <w:numId w:val="2"/>
        </w:numPr>
        <w:rPr>
          <w:sz w:val="16"/>
        </w:rPr>
      </w:pPr>
      <w:r w:rsidRPr="00A351BE">
        <w:rPr>
          <w:sz w:val="16"/>
        </w:rPr>
        <w:t>A Competitor must be under 18 years of age on the 1</w:t>
      </w:r>
      <w:r w:rsidRPr="00A351BE">
        <w:rPr>
          <w:sz w:val="16"/>
          <w:vertAlign w:val="superscript"/>
        </w:rPr>
        <w:t>st</w:t>
      </w:r>
      <w:r w:rsidRPr="00A351BE">
        <w:rPr>
          <w:sz w:val="16"/>
        </w:rPr>
        <w:t xml:space="preserve"> January 20</w:t>
      </w:r>
      <w:r w:rsidR="00292064">
        <w:rPr>
          <w:sz w:val="16"/>
        </w:rPr>
        <w:t>2</w:t>
      </w:r>
      <w:r w:rsidR="00F85624">
        <w:rPr>
          <w:sz w:val="16"/>
        </w:rPr>
        <w:t>4</w:t>
      </w:r>
      <w:r w:rsidRPr="00A351BE">
        <w:rPr>
          <w:sz w:val="16"/>
        </w:rPr>
        <w:t>.</w:t>
      </w:r>
    </w:p>
    <w:p w14:paraId="2DACAB03" w14:textId="77777777" w:rsidR="008D37F9" w:rsidRPr="008D37F9" w:rsidRDefault="00023002">
      <w:pPr>
        <w:numPr>
          <w:ilvl w:val="0"/>
          <w:numId w:val="2"/>
        </w:numPr>
        <w:rPr>
          <w:sz w:val="16"/>
        </w:rPr>
      </w:pPr>
      <w:r w:rsidRPr="00A351BE">
        <w:rPr>
          <w:sz w:val="16"/>
        </w:rPr>
        <w:t xml:space="preserve">The Committee of the Association expect all competitors to conform to </w:t>
      </w:r>
      <w:r w:rsidRPr="00A351BE">
        <w:rPr>
          <w:sz w:val="16"/>
          <w:u w:val="single"/>
        </w:rPr>
        <w:t>acceptable standards of dress both on</w:t>
      </w:r>
    </w:p>
    <w:p w14:paraId="2DACAB04" w14:textId="77777777" w:rsidR="00023002" w:rsidRPr="00A351BE" w:rsidRDefault="00023002" w:rsidP="008D37F9">
      <w:pPr>
        <w:ind w:firstLine="360"/>
        <w:rPr>
          <w:sz w:val="16"/>
        </w:rPr>
      </w:pPr>
      <w:r w:rsidRPr="00A351BE">
        <w:rPr>
          <w:sz w:val="16"/>
          <w:u w:val="single"/>
        </w:rPr>
        <w:t>and off the course.</w:t>
      </w:r>
    </w:p>
    <w:p w14:paraId="2DACAB06" w14:textId="77777777" w:rsidR="001B5DB1" w:rsidRPr="002E6201" w:rsidRDefault="001B5DB1" w:rsidP="001B5DB1">
      <w:pPr>
        <w:numPr>
          <w:ilvl w:val="0"/>
          <w:numId w:val="2"/>
        </w:numPr>
        <w:rPr>
          <w:sz w:val="16"/>
        </w:rPr>
      </w:pPr>
      <w:r w:rsidRPr="00326BD2">
        <w:rPr>
          <w:sz w:val="16"/>
          <w:u w:val="single"/>
        </w:rPr>
        <w:t>Caddies are not allowed</w:t>
      </w:r>
      <w:r>
        <w:rPr>
          <w:sz w:val="16"/>
        </w:rPr>
        <w:t>. Except in the case of physical disability &amp;</w:t>
      </w:r>
      <w:r w:rsidR="00C8656D">
        <w:rPr>
          <w:sz w:val="16"/>
        </w:rPr>
        <w:t xml:space="preserve"> prior</w:t>
      </w:r>
      <w:r>
        <w:rPr>
          <w:sz w:val="16"/>
        </w:rPr>
        <w:t xml:space="preserve"> agreement from</w:t>
      </w:r>
      <w:r w:rsidR="00C8656D">
        <w:rPr>
          <w:sz w:val="16"/>
        </w:rPr>
        <w:t xml:space="preserve"> the</w:t>
      </w:r>
      <w:r>
        <w:rPr>
          <w:sz w:val="16"/>
        </w:rPr>
        <w:t xml:space="preserve"> Championship Chairman.</w:t>
      </w:r>
    </w:p>
    <w:p w14:paraId="2DACAB08" w14:textId="2BF565AE" w:rsidR="00B70D38" w:rsidRPr="00400D3D" w:rsidRDefault="00B70D38" w:rsidP="00400D3D">
      <w:pPr>
        <w:numPr>
          <w:ilvl w:val="0"/>
          <w:numId w:val="2"/>
        </w:numPr>
        <w:rPr>
          <w:sz w:val="16"/>
        </w:rPr>
      </w:pPr>
      <w:r w:rsidRPr="00400D3D">
        <w:rPr>
          <w:sz w:val="16"/>
        </w:rPr>
        <w:t xml:space="preserve">All competitors are reminded that </w:t>
      </w:r>
      <w:r w:rsidR="00E75C03" w:rsidRPr="00400D3D">
        <w:rPr>
          <w:sz w:val="16"/>
        </w:rPr>
        <w:t xml:space="preserve">neither </w:t>
      </w:r>
      <w:r w:rsidRPr="00400D3D">
        <w:rPr>
          <w:sz w:val="16"/>
        </w:rPr>
        <w:t xml:space="preserve">the SWBGA nor </w:t>
      </w:r>
      <w:r w:rsidR="00F85624">
        <w:rPr>
          <w:sz w:val="16"/>
        </w:rPr>
        <w:t>Mond Valley</w:t>
      </w:r>
      <w:r w:rsidRPr="00400D3D">
        <w:rPr>
          <w:sz w:val="16"/>
        </w:rPr>
        <w:t xml:space="preserve"> Golf Club can be held responsible</w:t>
      </w:r>
      <w:r w:rsidR="00400D3D">
        <w:rPr>
          <w:sz w:val="16"/>
        </w:rPr>
        <w:t xml:space="preserve"> </w:t>
      </w:r>
      <w:r w:rsidRPr="00400D3D">
        <w:rPr>
          <w:sz w:val="16"/>
        </w:rPr>
        <w:t xml:space="preserve"> for any personal property. Competitors are advised to arrange their own insurance to include public liability.</w:t>
      </w:r>
    </w:p>
    <w:p w14:paraId="5E604448" w14:textId="77777777" w:rsidR="00292064" w:rsidRDefault="00292064" w:rsidP="002248CE">
      <w:pPr>
        <w:ind w:left="567" w:right="567"/>
        <w:jc w:val="center"/>
        <w:rPr>
          <w:b/>
        </w:rPr>
      </w:pPr>
    </w:p>
    <w:p w14:paraId="2DACAB09" w14:textId="560379B0" w:rsidR="002248CE" w:rsidRPr="0008276C" w:rsidRDefault="002248CE" w:rsidP="002248CE">
      <w:pPr>
        <w:ind w:left="567" w:right="567"/>
        <w:jc w:val="center"/>
        <w:rPr>
          <w:b/>
        </w:rPr>
      </w:pPr>
      <w:r>
        <w:rPr>
          <w:b/>
        </w:rPr>
        <w:t>PLEASE RETAIN THIS PAGE</w:t>
      </w:r>
    </w:p>
    <w:p w14:paraId="2DACAB0A" w14:textId="77777777" w:rsidR="00C22B45" w:rsidRDefault="00C22B45" w:rsidP="008D37F9">
      <w:pPr>
        <w:tabs>
          <w:tab w:val="num" w:pos="720"/>
        </w:tabs>
        <w:ind w:left="360"/>
        <w:rPr>
          <w:sz w:val="16"/>
        </w:rPr>
      </w:pPr>
    </w:p>
    <w:p w14:paraId="2DACAB0B" w14:textId="77777777" w:rsidR="00C22B45" w:rsidRPr="007A012D" w:rsidRDefault="00C22B45" w:rsidP="00C22B45">
      <w:pPr>
        <w:jc w:val="center"/>
        <w:rPr>
          <w:b/>
          <w:sz w:val="28"/>
          <w:szCs w:val="28"/>
          <w:u w:val="single"/>
        </w:rPr>
      </w:pPr>
      <w:r w:rsidRPr="007A012D">
        <w:rPr>
          <w:b/>
          <w:sz w:val="28"/>
          <w:szCs w:val="28"/>
          <w:u w:val="single"/>
        </w:rPr>
        <w:t>SOUTH WALES BOYS GOLF ASSOCIATION</w:t>
      </w:r>
    </w:p>
    <w:p w14:paraId="2DACAB0C" w14:textId="77777777" w:rsidR="00C22B45" w:rsidRDefault="00357EB6" w:rsidP="00C22B45">
      <w:pPr>
        <w:ind w:left="567" w:right="567"/>
        <w:jc w:val="center"/>
        <w:rPr>
          <w:b/>
        </w:rPr>
      </w:pPr>
      <w:r>
        <w:rPr>
          <w:b/>
        </w:rPr>
        <w:t xml:space="preserve">TERMS </w:t>
      </w:r>
      <w:r w:rsidR="00C22B45" w:rsidRPr="007A012D">
        <w:rPr>
          <w:b/>
        </w:rPr>
        <w:t xml:space="preserve">OF THE </w:t>
      </w:r>
      <w:r w:rsidR="001F6824">
        <w:rPr>
          <w:b/>
        </w:rPr>
        <w:t>COMPETITION</w:t>
      </w:r>
    </w:p>
    <w:p w14:paraId="2DACAB0D" w14:textId="77777777" w:rsidR="00B940A2" w:rsidRDefault="00B940A2" w:rsidP="00C22B45">
      <w:pPr>
        <w:ind w:left="567" w:right="567"/>
        <w:jc w:val="center"/>
        <w:rPr>
          <w:b/>
        </w:rPr>
      </w:pPr>
    </w:p>
    <w:p w14:paraId="2DACAB0E" w14:textId="77777777" w:rsidR="00644D52" w:rsidRPr="007A012D" w:rsidRDefault="00644D52" w:rsidP="00644D52">
      <w:pPr>
        <w:ind w:right="567"/>
        <w:rPr>
          <w:sz w:val="16"/>
        </w:rPr>
      </w:pPr>
      <w:r w:rsidRPr="007A012D">
        <w:rPr>
          <w:b/>
          <w:sz w:val="20"/>
          <w:szCs w:val="20"/>
        </w:rPr>
        <w:t>ENTRY</w:t>
      </w:r>
    </w:p>
    <w:p w14:paraId="2DACAB0F" w14:textId="77777777" w:rsidR="00644D52" w:rsidRPr="007A012D" w:rsidRDefault="00644D52" w:rsidP="00644D52">
      <w:pPr>
        <w:ind w:right="567"/>
        <w:jc w:val="both"/>
        <w:rPr>
          <w:sz w:val="20"/>
          <w:szCs w:val="20"/>
        </w:rPr>
      </w:pPr>
      <w:r w:rsidRPr="007A012D">
        <w:rPr>
          <w:sz w:val="20"/>
          <w:szCs w:val="20"/>
        </w:rPr>
        <w:t>A competitor must be under 18 years of age on the 1</w:t>
      </w:r>
      <w:r w:rsidRPr="007A012D">
        <w:rPr>
          <w:sz w:val="20"/>
          <w:szCs w:val="20"/>
          <w:vertAlign w:val="superscript"/>
        </w:rPr>
        <w:t>st</w:t>
      </w:r>
      <w:r w:rsidRPr="007A012D">
        <w:rPr>
          <w:sz w:val="20"/>
          <w:szCs w:val="20"/>
        </w:rPr>
        <w:t xml:space="preserve"> January of the Championship year.</w:t>
      </w:r>
    </w:p>
    <w:p w14:paraId="2DACAB10" w14:textId="77777777" w:rsidR="00644D52" w:rsidRPr="007A012D" w:rsidRDefault="00644D52" w:rsidP="00644D52">
      <w:pPr>
        <w:ind w:right="567"/>
        <w:jc w:val="both"/>
        <w:rPr>
          <w:sz w:val="20"/>
          <w:szCs w:val="20"/>
        </w:rPr>
      </w:pPr>
      <w:r w:rsidRPr="007A012D">
        <w:rPr>
          <w:sz w:val="20"/>
          <w:szCs w:val="20"/>
        </w:rPr>
        <w:t>If the Championship is oversubscribed then a ballot of the highest handicap competitors will take place immediately after the closing date for entries. The handicap submitted at the time of entry will be used. All unsuccessful entrants will be notified without delay thereafter, but will be given the opportunity to compete if scratchings subsequently occur.</w:t>
      </w:r>
    </w:p>
    <w:p w14:paraId="2DACAB11" w14:textId="77777777" w:rsidR="00644D52" w:rsidRPr="007A012D" w:rsidRDefault="00644D52" w:rsidP="00644D52">
      <w:pPr>
        <w:ind w:right="567"/>
        <w:jc w:val="both"/>
        <w:rPr>
          <w:sz w:val="20"/>
          <w:szCs w:val="20"/>
        </w:rPr>
      </w:pPr>
      <w:r w:rsidRPr="007A012D">
        <w:rPr>
          <w:sz w:val="20"/>
          <w:szCs w:val="20"/>
        </w:rPr>
        <w:t>Entrance fees will be refunded to entrants balloted out and who do not compete.</w:t>
      </w:r>
    </w:p>
    <w:p w14:paraId="2DACAB12" w14:textId="77777777" w:rsidR="00644D52" w:rsidRDefault="00644D52" w:rsidP="00644D52">
      <w:pPr>
        <w:ind w:right="567"/>
        <w:jc w:val="both"/>
        <w:rPr>
          <w:sz w:val="16"/>
        </w:rPr>
      </w:pPr>
    </w:p>
    <w:p w14:paraId="2DACAB13" w14:textId="77777777" w:rsidR="00644D52" w:rsidRPr="007A012D" w:rsidRDefault="00644D52" w:rsidP="00644D52">
      <w:pPr>
        <w:ind w:right="567"/>
        <w:jc w:val="both"/>
        <w:rPr>
          <w:sz w:val="16"/>
        </w:rPr>
      </w:pPr>
      <w:r w:rsidRPr="007A012D">
        <w:rPr>
          <w:b/>
          <w:sz w:val="20"/>
          <w:szCs w:val="20"/>
        </w:rPr>
        <w:t>START TIMES</w:t>
      </w:r>
    </w:p>
    <w:p w14:paraId="2DACAB14" w14:textId="77777777" w:rsidR="00644D52" w:rsidRDefault="00644D52" w:rsidP="00644D52">
      <w:pPr>
        <w:ind w:right="567"/>
        <w:jc w:val="both"/>
        <w:rPr>
          <w:sz w:val="20"/>
          <w:szCs w:val="20"/>
        </w:rPr>
      </w:pPr>
      <w:r w:rsidRPr="007A012D">
        <w:rPr>
          <w:sz w:val="20"/>
          <w:szCs w:val="20"/>
        </w:rPr>
        <w:t>A full list of start times</w:t>
      </w:r>
      <w:r>
        <w:rPr>
          <w:sz w:val="20"/>
          <w:szCs w:val="20"/>
        </w:rPr>
        <w:t xml:space="preserve"> will be provided if a SAE is included with the Entry Form otherwise start times can be viewed on the SWBGA web site</w:t>
      </w:r>
      <w:r w:rsidR="00C57298">
        <w:rPr>
          <w:sz w:val="20"/>
          <w:szCs w:val="20"/>
        </w:rPr>
        <w:t>:</w:t>
      </w:r>
      <w:r w:rsidR="00C57298">
        <w:rPr>
          <w:sz w:val="20"/>
          <w:szCs w:val="20"/>
        </w:rPr>
        <w:tab/>
        <w:t xml:space="preserve"> </w:t>
      </w:r>
      <w:r w:rsidR="00C57298" w:rsidRPr="00C57298">
        <w:rPr>
          <w:color w:val="0000FF"/>
          <w:sz w:val="20"/>
          <w:szCs w:val="20"/>
        </w:rPr>
        <w:t>swbga.org.uk</w:t>
      </w:r>
    </w:p>
    <w:p w14:paraId="2DACAB15" w14:textId="77777777" w:rsidR="00644D52" w:rsidRPr="007A012D" w:rsidRDefault="003D043C" w:rsidP="003D043C">
      <w:pPr>
        <w:ind w:right="567"/>
        <w:jc w:val="both"/>
        <w:rPr>
          <w:sz w:val="16"/>
        </w:rPr>
      </w:pPr>
      <w:r w:rsidRPr="007A012D">
        <w:rPr>
          <w:sz w:val="20"/>
          <w:szCs w:val="20"/>
        </w:rPr>
        <w:t xml:space="preserve">Rule </w:t>
      </w:r>
      <w:r>
        <w:rPr>
          <w:sz w:val="20"/>
          <w:szCs w:val="20"/>
        </w:rPr>
        <w:t>5.3a</w:t>
      </w:r>
      <w:r w:rsidRPr="007A012D">
        <w:rPr>
          <w:sz w:val="20"/>
          <w:szCs w:val="20"/>
        </w:rPr>
        <w:t xml:space="preserve"> will be applied</w:t>
      </w:r>
    </w:p>
    <w:p w14:paraId="2DACAB16" w14:textId="77777777" w:rsidR="00644D52" w:rsidRPr="007A012D" w:rsidRDefault="00644D52" w:rsidP="00644D52">
      <w:pPr>
        <w:ind w:right="567"/>
        <w:jc w:val="both"/>
        <w:rPr>
          <w:sz w:val="16"/>
        </w:rPr>
      </w:pPr>
      <w:r w:rsidRPr="007A012D">
        <w:rPr>
          <w:b/>
          <w:sz w:val="20"/>
          <w:szCs w:val="20"/>
        </w:rPr>
        <w:t>DRESS</w:t>
      </w:r>
    </w:p>
    <w:p w14:paraId="2DACAB17" w14:textId="77777777" w:rsidR="00644D52" w:rsidRPr="007A012D" w:rsidRDefault="00644D52" w:rsidP="00644D52">
      <w:pPr>
        <w:ind w:right="567"/>
        <w:jc w:val="both"/>
        <w:rPr>
          <w:sz w:val="20"/>
          <w:szCs w:val="20"/>
        </w:rPr>
      </w:pPr>
      <w:r w:rsidRPr="007A012D">
        <w:rPr>
          <w:sz w:val="20"/>
          <w:szCs w:val="20"/>
        </w:rPr>
        <w:t>Competitors must conform to a standard of dress required by the host club both on and off the course. Failure to do so could result in a player being asked to leave the course and subsequent disqualification from the Championship.</w:t>
      </w:r>
    </w:p>
    <w:p w14:paraId="2DACAB18" w14:textId="77777777" w:rsidR="00644D52" w:rsidRPr="007A012D" w:rsidRDefault="00644D52" w:rsidP="00644D52">
      <w:pPr>
        <w:ind w:left="567" w:right="567"/>
        <w:jc w:val="both"/>
        <w:rPr>
          <w:sz w:val="16"/>
        </w:rPr>
      </w:pPr>
    </w:p>
    <w:p w14:paraId="2DACAB19" w14:textId="77777777" w:rsidR="00644D52" w:rsidRPr="007A012D" w:rsidRDefault="00644D52" w:rsidP="00644D52">
      <w:pPr>
        <w:ind w:right="567"/>
        <w:jc w:val="both"/>
        <w:rPr>
          <w:sz w:val="16"/>
        </w:rPr>
      </w:pPr>
      <w:r w:rsidRPr="007A012D">
        <w:rPr>
          <w:b/>
          <w:sz w:val="20"/>
          <w:szCs w:val="20"/>
        </w:rPr>
        <w:t>CADDIES</w:t>
      </w:r>
    </w:p>
    <w:p w14:paraId="2DACAB1A" w14:textId="77777777" w:rsidR="00644D52" w:rsidRPr="007A012D" w:rsidRDefault="00644D52" w:rsidP="00644D52">
      <w:pPr>
        <w:ind w:right="567"/>
        <w:jc w:val="both"/>
        <w:rPr>
          <w:sz w:val="20"/>
          <w:szCs w:val="20"/>
        </w:rPr>
      </w:pPr>
      <w:r w:rsidRPr="007A012D">
        <w:rPr>
          <w:sz w:val="20"/>
          <w:szCs w:val="20"/>
        </w:rPr>
        <w:t>Caddies are not allowed in the Championship, except in the case</w:t>
      </w:r>
      <w:r>
        <w:rPr>
          <w:sz w:val="20"/>
          <w:szCs w:val="20"/>
        </w:rPr>
        <w:t xml:space="preserve"> of</w:t>
      </w:r>
      <w:r w:rsidRPr="007A012D">
        <w:rPr>
          <w:sz w:val="20"/>
          <w:szCs w:val="20"/>
        </w:rPr>
        <w:t xml:space="preserve"> physical disability, and agreement must be sought from the Championship Chairman prior to the commencement of the Championship.</w:t>
      </w:r>
    </w:p>
    <w:p w14:paraId="2DACAB1B" w14:textId="77777777" w:rsidR="00644D52" w:rsidRPr="007A012D" w:rsidRDefault="00644D52" w:rsidP="00644D52">
      <w:pPr>
        <w:ind w:left="567" w:right="567"/>
        <w:jc w:val="both"/>
        <w:rPr>
          <w:sz w:val="16"/>
        </w:rPr>
      </w:pPr>
    </w:p>
    <w:p w14:paraId="2DACAB1C" w14:textId="77777777" w:rsidR="00644D52" w:rsidRPr="007A012D" w:rsidRDefault="00644D52" w:rsidP="00644D52">
      <w:pPr>
        <w:ind w:right="567"/>
        <w:jc w:val="both"/>
        <w:rPr>
          <w:sz w:val="20"/>
          <w:szCs w:val="20"/>
        </w:rPr>
      </w:pPr>
      <w:r w:rsidRPr="007A012D">
        <w:rPr>
          <w:sz w:val="20"/>
          <w:szCs w:val="20"/>
        </w:rPr>
        <w:t>Fore caddies are not permitted.</w:t>
      </w:r>
    </w:p>
    <w:p w14:paraId="2DACAB1D" w14:textId="77777777" w:rsidR="00644D52" w:rsidRPr="007A012D" w:rsidRDefault="00644D52" w:rsidP="00644D52">
      <w:pPr>
        <w:ind w:left="567" w:right="567"/>
        <w:jc w:val="both"/>
        <w:rPr>
          <w:sz w:val="16"/>
        </w:rPr>
      </w:pPr>
    </w:p>
    <w:p w14:paraId="2DACAB1E" w14:textId="77777777" w:rsidR="00644D52" w:rsidRPr="007A012D" w:rsidRDefault="00644D52" w:rsidP="00644D52">
      <w:pPr>
        <w:ind w:right="567"/>
        <w:jc w:val="both"/>
        <w:rPr>
          <w:sz w:val="16"/>
        </w:rPr>
      </w:pPr>
      <w:r w:rsidRPr="007A012D">
        <w:rPr>
          <w:b/>
          <w:sz w:val="20"/>
          <w:szCs w:val="20"/>
        </w:rPr>
        <w:t>LIABILITY</w:t>
      </w:r>
    </w:p>
    <w:p w14:paraId="2DACAB1F" w14:textId="77777777" w:rsidR="00644D52" w:rsidRPr="007A012D" w:rsidRDefault="00644D52" w:rsidP="00644D52">
      <w:pPr>
        <w:ind w:right="567"/>
        <w:jc w:val="both"/>
        <w:rPr>
          <w:sz w:val="20"/>
          <w:szCs w:val="20"/>
        </w:rPr>
      </w:pPr>
      <w:r w:rsidRPr="007A012D">
        <w:rPr>
          <w:sz w:val="20"/>
          <w:szCs w:val="20"/>
        </w:rPr>
        <w:t>All competitors are reminded that neither the SWBGA nor the host club can be held responsible for any personal property. Competitors are advised to arrange their own insurance to include public liability.</w:t>
      </w:r>
    </w:p>
    <w:p w14:paraId="2DACAB20" w14:textId="77777777" w:rsidR="00644D52" w:rsidRPr="007A012D" w:rsidRDefault="00644D52" w:rsidP="00644D52">
      <w:pPr>
        <w:ind w:left="567" w:right="567"/>
        <w:jc w:val="both"/>
        <w:rPr>
          <w:sz w:val="16"/>
        </w:rPr>
      </w:pPr>
    </w:p>
    <w:p w14:paraId="2DACAB21" w14:textId="77777777" w:rsidR="00644D52" w:rsidRPr="007A012D" w:rsidRDefault="00644D52" w:rsidP="00644D52">
      <w:pPr>
        <w:ind w:right="567"/>
        <w:jc w:val="both"/>
        <w:rPr>
          <w:b/>
          <w:sz w:val="20"/>
          <w:szCs w:val="20"/>
        </w:rPr>
      </w:pPr>
      <w:r>
        <w:rPr>
          <w:b/>
          <w:sz w:val="20"/>
          <w:szCs w:val="20"/>
        </w:rPr>
        <w:t>DMD’s</w:t>
      </w:r>
    </w:p>
    <w:p w14:paraId="2DACAB22" w14:textId="77777777" w:rsidR="008560C4" w:rsidRPr="00581363" w:rsidRDefault="00644D52" w:rsidP="008560C4">
      <w:pPr>
        <w:jc w:val="both"/>
        <w:rPr>
          <w:sz w:val="20"/>
        </w:rPr>
      </w:pPr>
      <w:r w:rsidRPr="00581363">
        <w:rPr>
          <w:sz w:val="20"/>
        </w:rPr>
        <w:t xml:space="preserve">In all </w:t>
      </w:r>
      <w:r>
        <w:rPr>
          <w:sz w:val="20"/>
        </w:rPr>
        <w:t>SWBGA</w:t>
      </w:r>
      <w:r w:rsidRPr="00581363">
        <w:rPr>
          <w:sz w:val="20"/>
        </w:rPr>
        <w:t xml:space="preserve"> competitions a player may obtain distance information by using a device that measures distance only. If, during a stipulated round, a player uses a distance-measuring device that is designed to gauge or measure other conditions that might affect his play (e.g. gradient, wind speed, temperature, etc.), the player is in breach of </w:t>
      </w:r>
      <w:r w:rsidR="008560C4" w:rsidRPr="00581363">
        <w:rPr>
          <w:sz w:val="20"/>
        </w:rPr>
        <w:t>Rule 4-3</w:t>
      </w:r>
      <w:r w:rsidR="008560C4">
        <w:rPr>
          <w:sz w:val="20"/>
        </w:rPr>
        <w:t>a</w:t>
      </w:r>
      <w:r w:rsidR="008560C4" w:rsidRPr="00581363">
        <w:rPr>
          <w:sz w:val="20"/>
        </w:rPr>
        <w:t>, for which the penalty</w:t>
      </w:r>
      <w:r w:rsidR="008560C4">
        <w:rPr>
          <w:sz w:val="20"/>
        </w:rPr>
        <w:t xml:space="preserve"> for the first breach is General Penalty, for second breach it</w:t>
      </w:r>
      <w:r w:rsidR="008560C4" w:rsidRPr="00581363">
        <w:rPr>
          <w:sz w:val="20"/>
        </w:rPr>
        <w:t xml:space="preserve"> is disqualification, regardless of whether any such additional function is actually used.</w:t>
      </w:r>
    </w:p>
    <w:p w14:paraId="2DACAB23" w14:textId="77777777" w:rsidR="00644D52" w:rsidRDefault="00644D52" w:rsidP="008560C4">
      <w:pPr>
        <w:jc w:val="both"/>
        <w:rPr>
          <w:b/>
          <w:sz w:val="20"/>
          <w:szCs w:val="20"/>
        </w:rPr>
      </w:pPr>
    </w:p>
    <w:p w14:paraId="2DACAB24" w14:textId="77777777" w:rsidR="00644D52" w:rsidRPr="002B7BF1" w:rsidRDefault="00644D52" w:rsidP="00644D52">
      <w:pPr>
        <w:ind w:right="567"/>
        <w:jc w:val="both"/>
        <w:rPr>
          <w:b/>
          <w:sz w:val="20"/>
          <w:szCs w:val="20"/>
        </w:rPr>
      </w:pPr>
      <w:r w:rsidRPr="002B7BF1">
        <w:rPr>
          <w:b/>
          <w:sz w:val="20"/>
          <w:szCs w:val="20"/>
        </w:rPr>
        <w:t>NOTE</w:t>
      </w:r>
    </w:p>
    <w:p w14:paraId="2DACAB25" w14:textId="4CE1DD9A" w:rsidR="00644D52" w:rsidRPr="007A012D" w:rsidRDefault="00644D52" w:rsidP="00644D52">
      <w:pPr>
        <w:ind w:right="567"/>
        <w:jc w:val="both"/>
        <w:rPr>
          <w:sz w:val="20"/>
          <w:szCs w:val="20"/>
        </w:rPr>
      </w:pPr>
      <w:r w:rsidRPr="007A012D">
        <w:rPr>
          <w:sz w:val="20"/>
          <w:szCs w:val="20"/>
        </w:rPr>
        <w:t xml:space="preserve">The SWBGA request that Parents, Relatives, and Spectators keep an appropriate distance </w:t>
      </w:r>
      <w:r w:rsidR="00287E37">
        <w:rPr>
          <w:sz w:val="20"/>
          <w:szCs w:val="20"/>
        </w:rPr>
        <w:t>behind the</w:t>
      </w:r>
      <w:r w:rsidRPr="007A012D">
        <w:rPr>
          <w:sz w:val="20"/>
          <w:szCs w:val="20"/>
        </w:rPr>
        <w:t xml:space="preserve"> play</w:t>
      </w:r>
      <w:r w:rsidR="00287E37">
        <w:rPr>
          <w:sz w:val="20"/>
          <w:szCs w:val="20"/>
        </w:rPr>
        <w:t>ers</w:t>
      </w:r>
      <w:r w:rsidRPr="007A012D">
        <w:rPr>
          <w:sz w:val="20"/>
          <w:szCs w:val="20"/>
        </w:rPr>
        <w:t xml:space="preserve"> at all times and must not communicate with a player. </w:t>
      </w:r>
    </w:p>
    <w:p w14:paraId="2DACAB26" w14:textId="77777777" w:rsidR="00644D52" w:rsidRPr="007A012D" w:rsidRDefault="00644D52" w:rsidP="00644D52">
      <w:pPr>
        <w:ind w:left="567" w:right="567"/>
        <w:jc w:val="both"/>
        <w:rPr>
          <w:sz w:val="16"/>
        </w:rPr>
      </w:pPr>
    </w:p>
    <w:p w14:paraId="2DACAB27" w14:textId="5E8C19D1" w:rsidR="00E75C03" w:rsidRPr="00400D3D" w:rsidRDefault="00644D52" w:rsidP="00644D52">
      <w:pPr>
        <w:ind w:right="567"/>
        <w:jc w:val="both"/>
        <w:rPr>
          <w:sz w:val="20"/>
          <w:szCs w:val="20"/>
        </w:rPr>
      </w:pPr>
      <w:r w:rsidRPr="007A012D">
        <w:rPr>
          <w:b/>
          <w:sz w:val="20"/>
          <w:szCs w:val="20"/>
        </w:rPr>
        <w:t>SWBGA</w:t>
      </w:r>
      <w:r>
        <w:rPr>
          <w:b/>
          <w:sz w:val="20"/>
          <w:szCs w:val="20"/>
        </w:rPr>
        <w:t xml:space="preserve"> </w:t>
      </w:r>
      <w:r w:rsidRPr="007A012D">
        <w:rPr>
          <w:b/>
          <w:sz w:val="20"/>
          <w:szCs w:val="20"/>
        </w:rPr>
        <w:t>January 20</w:t>
      </w:r>
      <w:r w:rsidR="00292064">
        <w:rPr>
          <w:b/>
          <w:sz w:val="20"/>
          <w:szCs w:val="20"/>
        </w:rPr>
        <w:t>2</w:t>
      </w:r>
      <w:r w:rsidR="00853A0C">
        <w:rPr>
          <w:b/>
          <w:sz w:val="20"/>
          <w:szCs w:val="20"/>
        </w:rPr>
        <w:t>4</w:t>
      </w:r>
    </w:p>
    <w:sectPr w:rsidR="00E75C03" w:rsidRPr="00400D3D" w:rsidSect="009A47E8">
      <w:pgSz w:w="16838" w:h="11906" w:orient="landscape" w:code="9"/>
      <w:pgMar w:top="227" w:right="567" w:bottom="198" w:left="720" w:header="0" w:footer="0" w:gutter="0"/>
      <w:paperSrc w:first="15" w:other="15"/>
      <w:cols w:num="2" w:space="769"/>
      <w:vAlign w:val="cen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E3B"/>
    <w:multiLevelType w:val="hybridMultilevel"/>
    <w:tmpl w:val="62E8E49E"/>
    <w:lvl w:ilvl="0" w:tplc="9C641A0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D0DF2"/>
    <w:multiLevelType w:val="hybridMultilevel"/>
    <w:tmpl w:val="3956099A"/>
    <w:lvl w:ilvl="0" w:tplc="9C641A0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428ED"/>
    <w:multiLevelType w:val="hybridMultilevel"/>
    <w:tmpl w:val="A83210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520E20"/>
    <w:multiLevelType w:val="hybridMultilevel"/>
    <w:tmpl w:val="4C1C4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417CE"/>
    <w:multiLevelType w:val="hybridMultilevel"/>
    <w:tmpl w:val="F446E092"/>
    <w:lvl w:ilvl="0" w:tplc="9C641A0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727EEB"/>
    <w:multiLevelType w:val="hybridMultilevel"/>
    <w:tmpl w:val="D0B097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1F15AD"/>
    <w:multiLevelType w:val="hybridMultilevel"/>
    <w:tmpl w:val="A05C8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3A0B70"/>
    <w:multiLevelType w:val="hybridMultilevel"/>
    <w:tmpl w:val="484014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6C3FDB"/>
    <w:multiLevelType w:val="multilevel"/>
    <w:tmpl w:val="C8526BF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7B74F1F"/>
    <w:multiLevelType w:val="hybridMultilevel"/>
    <w:tmpl w:val="349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DD1643"/>
    <w:multiLevelType w:val="hybridMultilevel"/>
    <w:tmpl w:val="A0520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9A743E"/>
    <w:multiLevelType w:val="hybridMultilevel"/>
    <w:tmpl w:val="900A4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9A26DA"/>
    <w:multiLevelType w:val="hybridMultilevel"/>
    <w:tmpl w:val="4C7200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2423DE"/>
    <w:multiLevelType w:val="hybridMultilevel"/>
    <w:tmpl w:val="4C72000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346D9"/>
    <w:multiLevelType w:val="hybridMultilevel"/>
    <w:tmpl w:val="AE86BDAC"/>
    <w:lvl w:ilvl="0" w:tplc="A8F2ED0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975304"/>
    <w:multiLevelType w:val="hybridMultilevel"/>
    <w:tmpl w:val="1738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AE1DB3"/>
    <w:multiLevelType w:val="hybridMultilevel"/>
    <w:tmpl w:val="3132BFC0"/>
    <w:lvl w:ilvl="0" w:tplc="9C641A0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8F35B9"/>
    <w:multiLevelType w:val="hybridMultilevel"/>
    <w:tmpl w:val="50986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BC7712"/>
    <w:multiLevelType w:val="hybridMultilevel"/>
    <w:tmpl w:val="646AA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477F23"/>
    <w:multiLevelType w:val="hybridMultilevel"/>
    <w:tmpl w:val="85EAC8D4"/>
    <w:lvl w:ilvl="0" w:tplc="9C641A0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545062"/>
    <w:multiLevelType w:val="hybridMultilevel"/>
    <w:tmpl w:val="1C72A3CA"/>
    <w:lvl w:ilvl="0" w:tplc="9C641A0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635CE0"/>
    <w:multiLevelType w:val="hybridMultilevel"/>
    <w:tmpl w:val="705AC8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2964EE4"/>
    <w:multiLevelType w:val="hybridMultilevel"/>
    <w:tmpl w:val="74161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CE52A1"/>
    <w:multiLevelType w:val="hybridMultilevel"/>
    <w:tmpl w:val="44F61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4043BFA"/>
    <w:multiLevelType w:val="hybridMultilevel"/>
    <w:tmpl w:val="4A6EB3B2"/>
    <w:lvl w:ilvl="0" w:tplc="04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4E9011F"/>
    <w:multiLevelType w:val="hybridMultilevel"/>
    <w:tmpl w:val="52DE7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F52AD1"/>
    <w:multiLevelType w:val="hybridMultilevel"/>
    <w:tmpl w:val="C44AB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EB1D49"/>
    <w:multiLevelType w:val="hybridMultilevel"/>
    <w:tmpl w:val="83E2E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AF410B"/>
    <w:multiLevelType w:val="hybridMultilevel"/>
    <w:tmpl w:val="C8526BF4"/>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B40CE3"/>
    <w:multiLevelType w:val="multilevel"/>
    <w:tmpl w:val="4A6EB3B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40844811">
    <w:abstractNumId w:val="14"/>
  </w:num>
  <w:num w:numId="2" w16cid:durableId="161359530">
    <w:abstractNumId w:val="28"/>
  </w:num>
  <w:num w:numId="3" w16cid:durableId="1958171051">
    <w:abstractNumId w:val="25"/>
  </w:num>
  <w:num w:numId="4" w16cid:durableId="1317413288">
    <w:abstractNumId w:val="6"/>
  </w:num>
  <w:num w:numId="5" w16cid:durableId="1795828876">
    <w:abstractNumId w:val="11"/>
  </w:num>
  <w:num w:numId="6" w16cid:durableId="1068769324">
    <w:abstractNumId w:val="12"/>
  </w:num>
  <w:num w:numId="7" w16cid:durableId="218443773">
    <w:abstractNumId w:val="13"/>
  </w:num>
  <w:num w:numId="8" w16cid:durableId="1252592930">
    <w:abstractNumId w:val="9"/>
  </w:num>
  <w:num w:numId="9" w16cid:durableId="920992420">
    <w:abstractNumId w:val="21"/>
  </w:num>
  <w:num w:numId="10" w16cid:durableId="1861695764">
    <w:abstractNumId w:val="10"/>
  </w:num>
  <w:num w:numId="11" w16cid:durableId="813567756">
    <w:abstractNumId w:val="22"/>
  </w:num>
  <w:num w:numId="12" w16cid:durableId="1905136380">
    <w:abstractNumId w:val="23"/>
  </w:num>
  <w:num w:numId="13" w16cid:durableId="2068407267">
    <w:abstractNumId w:val="15"/>
  </w:num>
  <w:num w:numId="14" w16cid:durableId="1812861226">
    <w:abstractNumId w:val="5"/>
  </w:num>
  <w:num w:numId="15" w16cid:durableId="92165867">
    <w:abstractNumId w:val="18"/>
  </w:num>
  <w:num w:numId="16" w16cid:durableId="1986397901">
    <w:abstractNumId w:val="17"/>
  </w:num>
  <w:num w:numId="17" w16cid:durableId="694504338">
    <w:abstractNumId w:val="2"/>
  </w:num>
  <w:num w:numId="18" w16cid:durableId="550388810">
    <w:abstractNumId w:val="27"/>
  </w:num>
  <w:num w:numId="19" w16cid:durableId="1677729582">
    <w:abstractNumId w:val="16"/>
  </w:num>
  <w:num w:numId="20" w16cid:durableId="1616476684">
    <w:abstractNumId w:val="20"/>
  </w:num>
  <w:num w:numId="21" w16cid:durableId="775753061">
    <w:abstractNumId w:val="0"/>
  </w:num>
  <w:num w:numId="22" w16cid:durableId="2097245551">
    <w:abstractNumId w:val="1"/>
  </w:num>
  <w:num w:numId="23" w16cid:durableId="593246489">
    <w:abstractNumId w:val="19"/>
  </w:num>
  <w:num w:numId="24" w16cid:durableId="1507938872">
    <w:abstractNumId w:val="4"/>
  </w:num>
  <w:num w:numId="25" w16cid:durableId="1305162174">
    <w:abstractNumId w:val="26"/>
  </w:num>
  <w:num w:numId="26" w16cid:durableId="475996764">
    <w:abstractNumId w:val="3"/>
  </w:num>
  <w:num w:numId="27" w16cid:durableId="1569802487">
    <w:abstractNumId w:val="7"/>
  </w:num>
  <w:num w:numId="28" w16cid:durableId="1199469950">
    <w:abstractNumId w:val="8"/>
  </w:num>
  <w:num w:numId="29" w16cid:durableId="1017123590">
    <w:abstractNumId w:val="24"/>
  </w:num>
  <w:num w:numId="30" w16cid:durableId="19537071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36"/>
    <w:rsid w:val="00023002"/>
    <w:rsid w:val="00065BDB"/>
    <w:rsid w:val="000700BA"/>
    <w:rsid w:val="0008276C"/>
    <w:rsid w:val="000D60A7"/>
    <w:rsid w:val="000F2EC5"/>
    <w:rsid w:val="00132CE7"/>
    <w:rsid w:val="00142CE6"/>
    <w:rsid w:val="001B2CD5"/>
    <w:rsid w:val="001B5DB1"/>
    <w:rsid w:val="001D3612"/>
    <w:rsid w:val="001D6070"/>
    <w:rsid w:val="001E357B"/>
    <w:rsid w:val="001F4080"/>
    <w:rsid w:val="001F6824"/>
    <w:rsid w:val="002248CE"/>
    <w:rsid w:val="00224D8D"/>
    <w:rsid w:val="002360E2"/>
    <w:rsid w:val="0025042A"/>
    <w:rsid w:val="00273BC8"/>
    <w:rsid w:val="00287E37"/>
    <w:rsid w:val="00292064"/>
    <w:rsid w:val="002B3F0F"/>
    <w:rsid w:val="002C0E0C"/>
    <w:rsid w:val="002C36BC"/>
    <w:rsid w:val="002F32D6"/>
    <w:rsid w:val="003125A0"/>
    <w:rsid w:val="00321E1D"/>
    <w:rsid w:val="00326BD2"/>
    <w:rsid w:val="00334B22"/>
    <w:rsid w:val="00344DA7"/>
    <w:rsid w:val="00357EB6"/>
    <w:rsid w:val="0036474F"/>
    <w:rsid w:val="003940EA"/>
    <w:rsid w:val="003C66AF"/>
    <w:rsid w:val="003D043C"/>
    <w:rsid w:val="0040020C"/>
    <w:rsid w:val="00400D3D"/>
    <w:rsid w:val="004017D8"/>
    <w:rsid w:val="00407559"/>
    <w:rsid w:val="0042157A"/>
    <w:rsid w:val="00447CA7"/>
    <w:rsid w:val="00460617"/>
    <w:rsid w:val="004B2B01"/>
    <w:rsid w:val="00534B58"/>
    <w:rsid w:val="00542594"/>
    <w:rsid w:val="005645E3"/>
    <w:rsid w:val="005930F8"/>
    <w:rsid w:val="005C340A"/>
    <w:rsid w:val="005D23A0"/>
    <w:rsid w:val="00600B9F"/>
    <w:rsid w:val="00606826"/>
    <w:rsid w:val="00615770"/>
    <w:rsid w:val="00644D52"/>
    <w:rsid w:val="00671637"/>
    <w:rsid w:val="0074305A"/>
    <w:rsid w:val="00796E58"/>
    <w:rsid w:val="007D6AA1"/>
    <w:rsid w:val="00802DC1"/>
    <w:rsid w:val="008078EA"/>
    <w:rsid w:val="008518F2"/>
    <w:rsid w:val="00852ADF"/>
    <w:rsid w:val="00853A0C"/>
    <w:rsid w:val="008560C4"/>
    <w:rsid w:val="00860BC8"/>
    <w:rsid w:val="008C2B47"/>
    <w:rsid w:val="008D37F9"/>
    <w:rsid w:val="008E1B2D"/>
    <w:rsid w:val="008F07A6"/>
    <w:rsid w:val="00902BBA"/>
    <w:rsid w:val="009A47E8"/>
    <w:rsid w:val="009E4D05"/>
    <w:rsid w:val="009F27FF"/>
    <w:rsid w:val="00A06EEC"/>
    <w:rsid w:val="00A351BE"/>
    <w:rsid w:val="00A66569"/>
    <w:rsid w:val="00AF368B"/>
    <w:rsid w:val="00AF4115"/>
    <w:rsid w:val="00B15736"/>
    <w:rsid w:val="00B469FA"/>
    <w:rsid w:val="00B70D38"/>
    <w:rsid w:val="00B8303A"/>
    <w:rsid w:val="00B848F9"/>
    <w:rsid w:val="00B940A2"/>
    <w:rsid w:val="00BD1FF3"/>
    <w:rsid w:val="00BD3CFC"/>
    <w:rsid w:val="00C05745"/>
    <w:rsid w:val="00C22B45"/>
    <w:rsid w:val="00C42D0A"/>
    <w:rsid w:val="00C57298"/>
    <w:rsid w:val="00C8656D"/>
    <w:rsid w:val="00D10EE6"/>
    <w:rsid w:val="00D33FA2"/>
    <w:rsid w:val="00DA56EE"/>
    <w:rsid w:val="00DD6776"/>
    <w:rsid w:val="00E5793A"/>
    <w:rsid w:val="00E6016C"/>
    <w:rsid w:val="00E75C03"/>
    <w:rsid w:val="00EE5B42"/>
    <w:rsid w:val="00EF7845"/>
    <w:rsid w:val="00F50F57"/>
    <w:rsid w:val="00F85624"/>
    <w:rsid w:val="00F87811"/>
    <w:rsid w:val="00F975CC"/>
    <w:rsid w:val="00FE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DACAAD8"/>
  <w15:chartTrackingRefBased/>
  <w15:docId w15:val="{032992EB-DAAF-488F-A6BB-B42A0D44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FE46BA"/>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SOUTH WALES BOYS’ GOLF ASSOCIATION</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BOYS’ GOLF ASSOCIATION</dc:title>
  <dc:subject/>
  <dc:creator>William Harris</dc:creator>
  <cp:keywords/>
  <cp:lastModifiedBy>Liz Youren</cp:lastModifiedBy>
  <cp:revision>2</cp:revision>
  <cp:lastPrinted>2023-12-19T11:04:00Z</cp:lastPrinted>
  <dcterms:created xsi:type="dcterms:W3CDTF">2024-01-31T01:26:00Z</dcterms:created>
  <dcterms:modified xsi:type="dcterms:W3CDTF">2024-01-31T01:26:00Z</dcterms:modified>
</cp:coreProperties>
</file>